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20" w:rsidRDefault="00484D20" w:rsidP="00E4489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4D20" w:rsidRDefault="00484D20" w:rsidP="00E4489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4D20" w:rsidRDefault="00484D20" w:rsidP="00E4489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4D20" w:rsidRDefault="00484D20" w:rsidP="00E4489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4D20" w:rsidRDefault="00484D20" w:rsidP="00E4489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Acad.III/PQ/967/2013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May 03, 2013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84D20" w:rsidRDefault="00484D20" w:rsidP="00E4489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84D20" w:rsidRDefault="00484D20" w:rsidP="00E448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P. K. Mohanty</w:t>
      </w:r>
    </w:p>
    <w:p w:rsidR="00484D20" w:rsidRDefault="00484D20" w:rsidP="00E4489C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Deputy Educational Advisor (CU) </w:t>
      </w:r>
      <w:r>
        <w:rPr>
          <w:sz w:val="24"/>
          <w:szCs w:val="24"/>
        </w:rPr>
        <w:tab/>
      </w:r>
    </w:p>
    <w:p w:rsidR="00484D20" w:rsidRDefault="00484D20" w:rsidP="00E448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484D20" w:rsidRDefault="00484D20" w:rsidP="00E448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484D20" w:rsidRDefault="00484D20" w:rsidP="00E448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484D20" w:rsidRDefault="00484D20" w:rsidP="00E448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#209, 'C' Wing</w:t>
      </w:r>
    </w:p>
    <w:p w:rsidR="00484D20" w:rsidRDefault="00484D20" w:rsidP="00E448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484D20" w:rsidRDefault="00484D20" w:rsidP="00E448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484D20" w:rsidRDefault="00484D20" w:rsidP="00E4489C">
      <w:pPr>
        <w:pStyle w:val="BodyText3"/>
        <w:rPr>
          <w:b/>
          <w:color w:val="000000"/>
          <w:sz w:val="24"/>
          <w:szCs w:val="24"/>
        </w:rPr>
      </w:pPr>
    </w:p>
    <w:p w:rsidR="00484D20" w:rsidRDefault="00484D20" w:rsidP="00E4489C">
      <w:pPr>
        <w:pStyle w:val="BodyText3"/>
        <w:rPr>
          <w:b/>
          <w:color w:val="000000"/>
          <w:sz w:val="24"/>
          <w:szCs w:val="24"/>
        </w:rPr>
      </w:pPr>
    </w:p>
    <w:p w:rsidR="00484D20" w:rsidRDefault="00484D20" w:rsidP="00E4489C">
      <w:pPr>
        <w:pStyle w:val="BodyTextIndent"/>
        <w:ind w:left="720" w:right="720" w:hanging="720"/>
        <w:rPr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>
        <w:rPr>
          <w:sz w:val="24"/>
          <w:szCs w:val="24"/>
        </w:rPr>
        <w:t>Material for reply to Lok Sabha Starred Question No. 587 for 03.05.2013 asked by Shri Sushil Kumar Singh and Smt. Bhavana Gawali Patil regarding "Central Universities".</w:t>
      </w:r>
    </w:p>
    <w:p w:rsidR="00484D20" w:rsidRDefault="00484D20" w:rsidP="00E4489C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484D20" w:rsidRDefault="00484D20" w:rsidP="00E4489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484D20" w:rsidRDefault="00484D20" w:rsidP="00E4489C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484D20" w:rsidRDefault="00484D20" w:rsidP="00E4489C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Email dated 02.05.2013 on the subject cited above. </w:t>
      </w:r>
    </w:p>
    <w:p w:rsidR="00484D20" w:rsidRDefault="00484D20" w:rsidP="00E4489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484D20" w:rsidRDefault="00484D20" w:rsidP="00E4489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Starred Question for further action at your end. </w:t>
      </w:r>
    </w:p>
    <w:p w:rsidR="00484D20" w:rsidRDefault="00484D20" w:rsidP="00E4489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484D20" w:rsidRDefault="00484D20" w:rsidP="00E4489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484D20" w:rsidRDefault="00484D20" w:rsidP="00E4489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484D20" w:rsidRDefault="00484D20" w:rsidP="00E4489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484D20" w:rsidRDefault="00484D20" w:rsidP="00E4489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484D20" w:rsidRDefault="00484D20" w:rsidP="00E4489C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484D20" w:rsidRDefault="00484D20" w:rsidP="00E4489C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484D20" w:rsidRPr="005847A9" w:rsidRDefault="00484D20" w:rsidP="00E4489C">
      <w:pPr>
        <w:jc w:val="both"/>
        <w:rPr>
          <w:rFonts w:ascii="Times New Roman" w:hAnsi="Times New Roman"/>
          <w:bCs/>
          <w:color w:val="000000"/>
          <w:sz w:val="12"/>
          <w:szCs w:val="24"/>
        </w:rPr>
      </w:pPr>
    </w:p>
    <w:p w:rsidR="00484D20" w:rsidRDefault="00484D20" w:rsidP="00E4489C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484D20" w:rsidRDefault="00484D20" w:rsidP="00E4489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84D20" w:rsidRDefault="00484D20" w:rsidP="00E4489C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484D20" w:rsidRDefault="00484D20" w:rsidP="00E4489C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484D20" w:rsidRDefault="00484D20" w:rsidP="00E4489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484D20" w:rsidRDefault="00484D20" w:rsidP="00E4489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484D20" w:rsidRDefault="00484D20" w:rsidP="00E4489C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484D20" w:rsidRDefault="00484D20" w:rsidP="00E4489C">
      <w:pPr>
        <w:pStyle w:val="BodyTextIndent"/>
        <w:ind w:left="990" w:right="72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Material for reply to Lok Sabha Question No. 587 for 08.05.2013 asked by Shri Sushil Kumar Singh and Smt. Bhavana Gawali Patil regarding "Central Universities".</w:t>
      </w:r>
    </w:p>
    <w:p w:rsidR="00484D20" w:rsidRDefault="00484D20" w:rsidP="00E4489C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05pt;margin-top:3.7pt;width:382.6pt;height:0;z-index:251658240" o:connectortype="straight"/>
        </w:pict>
      </w:r>
    </w:p>
    <w:p w:rsidR="00484D20" w:rsidRPr="006A6CE9" w:rsidRDefault="00484D20" w:rsidP="00E4489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 xml:space="preserve">The details of all the Central Universities presently functioning in the Country along with their locations; </w:t>
      </w: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Ans. (a)</w:t>
      </w:r>
      <w:r>
        <w:rPr>
          <w:rFonts w:ascii="Times New Roman" w:hAnsi="Times New Roman"/>
          <w:sz w:val="24"/>
          <w:szCs w:val="24"/>
        </w:rPr>
        <w:tab/>
        <w:t>The Jawaharlal Nehru University, a Central University is located at New Delhi.</w:t>
      </w:r>
    </w:p>
    <w:p w:rsidR="00484D20" w:rsidRDefault="00484D20" w:rsidP="00E4489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Whether the Central Universities have adequate faculty and proper infrastructural facilities and if so, the details thereof and if not, the reasons therefor, University-wise;</w:t>
      </w: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 The Jawaharlal Nehru University has adequate faculty and proper infrastructural facilities. The details of faculty positions is as given below:</w:t>
      </w: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8158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0"/>
        <w:gridCol w:w="2430"/>
        <w:gridCol w:w="1710"/>
        <w:gridCol w:w="1408"/>
      </w:tblGrid>
      <w:tr w:rsidR="00484D20" w:rsidRPr="00AB7ED5" w:rsidTr="00AB7ED5">
        <w:tc>
          <w:tcPr>
            <w:tcW w:w="2610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D5">
              <w:rPr>
                <w:rFonts w:ascii="Times New Roman" w:hAnsi="Times New Roman"/>
                <w:b/>
                <w:sz w:val="24"/>
                <w:szCs w:val="24"/>
              </w:rPr>
              <w:t>Name of Post</w:t>
            </w:r>
          </w:p>
        </w:tc>
        <w:tc>
          <w:tcPr>
            <w:tcW w:w="2430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D5">
              <w:rPr>
                <w:rFonts w:ascii="Times New Roman" w:hAnsi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1710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D5">
              <w:rPr>
                <w:rFonts w:ascii="Times New Roman" w:hAnsi="Times New Roman"/>
                <w:b/>
                <w:sz w:val="24"/>
                <w:szCs w:val="24"/>
              </w:rPr>
              <w:t>Filled</w:t>
            </w:r>
          </w:p>
        </w:tc>
        <w:tc>
          <w:tcPr>
            <w:tcW w:w="1408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D5">
              <w:rPr>
                <w:rFonts w:ascii="Times New Roman" w:hAnsi="Times New Roman"/>
                <w:b/>
                <w:sz w:val="24"/>
                <w:szCs w:val="24"/>
              </w:rPr>
              <w:t>Vacant</w:t>
            </w:r>
          </w:p>
        </w:tc>
      </w:tr>
      <w:tr w:rsidR="00484D20" w:rsidRPr="00AB7ED5" w:rsidTr="00AB7ED5">
        <w:tc>
          <w:tcPr>
            <w:tcW w:w="2610" w:type="dxa"/>
            <w:tcBorders>
              <w:right w:val="single" w:sz="4" w:space="0" w:color="auto"/>
            </w:tcBorders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10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08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484D20" w:rsidRPr="00AB7ED5" w:rsidTr="00AB7ED5">
        <w:tc>
          <w:tcPr>
            <w:tcW w:w="2610" w:type="dxa"/>
            <w:tcBorders>
              <w:right w:val="single" w:sz="4" w:space="0" w:color="auto"/>
            </w:tcBorders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10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08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484D20" w:rsidRPr="00AB7ED5" w:rsidTr="00AB7ED5">
        <w:tc>
          <w:tcPr>
            <w:tcW w:w="2610" w:type="dxa"/>
            <w:tcBorders>
              <w:right w:val="single" w:sz="4" w:space="0" w:color="auto"/>
            </w:tcBorders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710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08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D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484D20" w:rsidRPr="00AB7ED5" w:rsidTr="00AB7ED5">
        <w:tc>
          <w:tcPr>
            <w:tcW w:w="2610" w:type="dxa"/>
            <w:tcBorders>
              <w:right w:val="single" w:sz="4" w:space="0" w:color="auto"/>
            </w:tcBorders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D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D5">
              <w:rPr>
                <w:rFonts w:ascii="Times New Roman" w:hAnsi="Times New Roman"/>
                <w:b/>
                <w:sz w:val="24"/>
                <w:szCs w:val="24"/>
              </w:rPr>
              <w:t>809</w:t>
            </w:r>
          </w:p>
        </w:tc>
        <w:tc>
          <w:tcPr>
            <w:tcW w:w="1710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D5">
              <w:rPr>
                <w:rFonts w:ascii="Times New Roman" w:hAnsi="Times New Roman"/>
                <w:b/>
                <w:sz w:val="24"/>
                <w:szCs w:val="24"/>
              </w:rPr>
              <w:t>482</w:t>
            </w:r>
          </w:p>
        </w:tc>
        <w:tc>
          <w:tcPr>
            <w:tcW w:w="1408" w:type="dxa"/>
          </w:tcPr>
          <w:p w:rsidR="00484D20" w:rsidRPr="00AB7ED5" w:rsidRDefault="00484D20" w:rsidP="00AB7ED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D5">
              <w:rPr>
                <w:rFonts w:ascii="Times New Roman" w:hAnsi="Times New Roman"/>
                <w:b/>
                <w:sz w:val="24"/>
                <w:szCs w:val="24"/>
              </w:rPr>
              <w:t>327</w:t>
            </w:r>
          </w:p>
        </w:tc>
      </w:tr>
    </w:tbl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(c)</w:t>
      </w:r>
      <w:r>
        <w:rPr>
          <w:rFonts w:ascii="Times New Roman" w:hAnsi="Times New Roman"/>
          <w:b/>
          <w:sz w:val="24"/>
          <w:szCs w:val="24"/>
        </w:rPr>
        <w:tab/>
        <w:t>Whether the Government has taken any final decision in consultation with the State Governments for setting up of new Central Universities in various parts of the Country including Bihar;</w:t>
      </w: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(c) </w:t>
      </w:r>
      <w:r>
        <w:rPr>
          <w:rFonts w:ascii="Times New Roman" w:hAnsi="Times New Roman"/>
          <w:sz w:val="24"/>
          <w:szCs w:val="24"/>
        </w:rPr>
        <w:tab/>
        <w:t>Not applicable.</w:t>
      </w: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(d)</w:t>
      </w:r>
      <w:r>
        <w:rPr>
          <w:rFonts w:ascii="Times New Roman" w:hAnsi="Times New Roman"/>
          <w:b/>
          <w:sz w:val="24"/>
          <w:szCs w:val="24"/>
        </w:rPr>
        <w:tab/>
        <w:t>If so, the details thereof including the locations identified for the purpose,           State-wise; and</w:t>
      </w: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(d) </w:t>
      </w:r>
      <w:r>
        <w:rPr>
          <w:rFonts w:ascii="Times New Roman" w:hAnsi="Times New Roman"/>
          <w:sz w:val="24"/>
          <w:szCs w:val="24"/>
        </w:rPr>
        <w:tab/>
        <w:t>Not applicable.</w:t>
      </w: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Q. (e)</w:t>
      </w:r>
      <w:r>
        <w:rPr>
          <w:rFonts w:ascii="Times New Roman" w:hAnsi="Times New Roman"/>
          <w:b/>
          <w:sz w:val="24"/>
          <w:szCs w:val="24"/>
        </w:rPr>
        <w:tab/>
        <w:t>The time by which these new Central Universities are likely to be made functional?</w:t>
      </w:r>
    </w:p>
    <w:p w:rsidR="00484D20" w:rsidRDefault="00484D20" w:rsidP="00E4489C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</w:rPr>
      </w:pPr>
    </w:p>
    <w:p w:rsidR="00484D20" w:rsidRDefault="00484D20" w:rsidP="00B37574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Ans. (e)</w:t>
      </w:r>
      <w:r>
        <w:rPr>
          <w:rFonts w:ascii="Times New Roman" w:hAnsi="Times New Roman"/>
          <w:sz w:val="24"/>
          <w:szCs w:val="24"/>
        </w:rPr>
        <w:tab/>
        <w:t xml:space="preserve">Not applicable.      </w:t>
      </w:r>
    </w:p>
    <w:p w:rsidR="00484D20" w:rsidRPr="00522F14" w:rsidRDefault="00484D20">
      <w:pPr>
        <w:rPr>
          <w:sz w:val="8"/>
        </w:rPr>
      </w:pPr>
    </w:p>
    <w:p w:rsidR="00484D20" w:rsidRDefault="00484D20">
      <w:r>
        <w:rPr>
          <w:noProof/>
        </w:rPr>
        <w:pict>
          <v:shape id="_x0000_s1027" type="#_x0000_t32" style="position:absolute;margin-left:141.05pt;margin-top:17pt;width:191.3pt;height:0;z-index:251659264" o:connectortype="straight"/>
        </w:pict>
      </w:r>
    </w:p>
    <w:sectPr w:rsidR="00484D20" w:rsidSect="00D7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89C"/>
    <w:rsid w:val="00214622"/>
    <w:rsid w:val="002272E2"/>
    <w:rsid w:val="002712EA"/>
    <w:rsid w:val="003534C3"/>
    <w:rsid w:val="003720CE"/>
    <w:rsid w:val="003D0A54"/>
    <w:rsid w:val="003F2250"/>
    <w:rsid w:val="00426851"/>
    <w:rsid w:val="00484D20"/>
    <w:rsid w:val="004B40AD"/>
    <w:rsid w:val="00522F14"/>
    <w:rsid w:val="00557EAB"/>
    <w:rsid w:val="005847A9"/>
    <w:rsid w:val="005D30AB"/>
    <w:rsid w:val="00691EE5"/>
    <w:rsid w:val="006A6CE9"/>
    <w:rsid w:val="00782417"/>
    <w:rsid w:val="007B7642"/>
    <w:rsid w:val="0082219F"/>
    <w:rsid w:val="009475F0"/>
    <w:rsid w:val="00962C18"/>
    <w:rsid w:val="009A451F"/>
    <w:rsid w:val="00AB7ED5"/>
    <w:rsid w:val="00B01646"/>
    <w:rsid w:val="00B37574"/>
    <w:rsid w:val="00C4536C"/>
    <w:rsid w:val="00C46274"/>
    <w:rsid w:val="00C73431"/>
    <w:rsid w:val="00CB27DE"/>
    <w:rsid w:val="00CC1D2A"/>
    <w:rsid w:val="00D03007"/>
    <w:rsid w:val="00D1212A"/>
    <w:rsid w:val="00D317E1"/>
    <w:rsid w:val="00D70461"/>
    <w:rsid w:val="00DF1EF4"/>
    <w:rsid w:val="00E26BA5"/>
    <w:rsid w:val="00E4489C"/>
    <w:rsid w:val="00E517F4"/>
    <w:rsid w:val="00E90B00"/>
    <w:rsid w:val="00EB5F9B"/>
    <w:rsid w:val="00F43F97"/>
    <w:rsid w:val="00F63E1E"/>
    <w:rsid w:val="00FD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4489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4489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4489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489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E4489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489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4489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4489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E4489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4489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E4489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E90B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369</Words>
  <Characters>1991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2013-05-03T11:36:00Z</cp:lastPrinted>
  <dcterms:created xsi:type="dcterms:W3CDTF">2013-05-06T17:09:00Z</dcterms:created>
  <dcterms:modified xsi:type="dcterms:W3CDTF">2013-05-06T17:09:00Z</dcterms:modified>
</cp:coreProperties>
</file>